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ackground w:color="ffffff">
    <v:background id="_x0000_s1025" filled="t" fillcolor="white"/>
  </w:background>
  <w:body>
    <w:p>
      <w:pPr>
        <w:spacing w:before="0" w:after="0"/>
        <w:jc w:val="right"/>
        <w:rPr>
          <w:sz w:val="22"/>
          <w:szCs w:val="22"/>
        </w:rPr>
      </w:pPr>
      <w:r>
        <w:rPr>
          <w:rFonts w:ascii="Times New Roman" w:eastAsia="Times New Roman" w:hAnsi="Times New Roman" w:cs="Times New Roman"/>
          <w:sz w:val="22"/>
          <w:szCs w:val="22"/>
        </w:rPr>
        <w:t>Д</w:t>
      </w:r>
      <w:r>
        <w:rPr>
          <w:rFonts w:ascii="Times New Roman" w:eastAsia="Times New Roman" w:hAnsi="Times New Roman" w:cs="Times New Roman"/>
          <w:sz w:val="22"/>
          <w:szCs w:val="22"/>
        </w:rPr>
        <w:t>ело №</w:t>
      </w:r>
      <w:r>
        <w:rPr>
          <w:rFonts w:ascii="Times New Roman" w:eastAsia="Times New Roman" w:hAnsi="Times New Roman" w:cs="Times New Roman"/>
          <w:sz w:val="22"/>
          <w:szCs w:val="22"/>
        </w:rPr>
        <w:t xml:space="preserve"> 5</w:t>
      </w:r>
      <w:r>
        <w:rPr>
          <w:rFonts w:ascii="Times New Roman" w:eastAsia="Times New Roman" w:hAnsi="Times New Roman" w:cs="Times New Roman"/>
          <w:sz w:val="22"/>
          <w:szCs w:val="22"/>
        </w:rPr>
        <w:t>-</w:t>
      </w:r>
      <w:r>
        <w:rPr>
          <w:rFonts w:ascii="Times New Roman" w:eastAsia="Times New Roman" w:hAnsi="Times New Roman" w:cs="Times New Roman"/>
          <w:sz w:val="22"/>
          <w:szCs w:val="22"/>
        </w:rPr>
        <w:t>675</w:t>
      </w:r>
      <w:r>
        <w:rPr>
          <w:rFonts w:ascii="Times New Roman" w:eastAsia="Times New Roman" w:hAnsi="Times New Roman" w:cs="Times New Roman"/>
          <w:sz w:val="22"/>
          <w:szCs w:val="22"/>
        </w:rPr>
        <w:t>-200</w:t>
      </w:r>
      <w:r>
        <w:rPr>
          <w:rFonts w:ascii="Times New Roman" w:eastAsia="Times New Roman" w:hAnsi="Times New Roman" w:cs="Times New Roman"/>
          <w:sz w:val="22"/>
          <w:szCs w:val="22"/>
        </w:rPr>
        <w:t>3/</w:t>
      </w:r>
      <w:r>
        <w:rPr>
          <w:rFonts w:ascii="Times New Roman" w:eastAsia="Times New Roman" w:hAnsi="Times New Roman" w:cs="Times New Roman"/>
          <w:sz w:val="22"/>
          <w:szCs w:val="22"/>
        </w:rPr>
        <w:t>20</w:t>
      </w:r>
      <w:r>
        <w:rPr>
          <w:rFonts w:ascii="Times New Roman" w:eastAsia="Times New Roman" w:hAnsi="Times New Roman" w:cs="Times New Roman"/>
          <w:sz w:val="22"/>
          <w:szCs w:val="22"/>
        </w:rPr>
        <w:t>2</w:t>
      </w:r>
      <w:r>
        <w:rPr>
          <w:rFonts w:ascii="Times New Roman" w:eastAsia="Times New Roman" w:hAnsi="Times New Roman" w:cs="Times New Roman"/>
          <w:sz w:val="22"/>
          <w:szCs w:val="22"/>
        </w:rPr>
        <w:t>6</w:t>
      </w:r>
    </w:p>
    <w:p>
      <w:pPr>
        <w:spacing w:before="0" w:after="0"/>
        <w:jc w:val="right"/>
        <w:rPr>
          <w:sz w:val="16"/>
          <w:szCs w:val="16"/>
        </w:rPr>
      </w:pPr>
    </w:p>
    <w:p>
      <w:pPr>
        <w:spacing w:before="0" w:after="0"/>
        <w:jc w:val="center"/>
        <w:rPr>
          <w:sz w:val="28"/>
          <w:szCs w:val="28"/>
        </w:rPr>
      </w:pPr>
      <w:r>
        <w:rPr>
          <w:rFonts w:ascii="Times New Roman" w:eastAsia="Times New Roman" w:hAnsi="Times New Roman" w:cs="Times New Roman"/>
          <w:sz w:val="28"/>
          <w:szCs w:val="28"/>
        </w:rPr>
        <w:t>ПОСТАНОВЛЕНИЕ</w:t>
      </w:r>
    </w:p>
    <w:p>
      <w:pPr>
        <w:spacing w:before="0" w:after="0"/>
        <w:jc w:val="center"/>
        <w:rPr>
          <w:sz w:val="28"/>
          <w:szCs w:val="28"/>
        </w:rPr>
      </w:pPr>
      <w:r>
        <w:rPr>
          <w:rFonts w:ascii="Times New Roman" w:eastAsia="Times New Roman" w:hAnsi="Times New Roman" w:cs="Times New Roman"/>
          <w:sz w:val="28"/>
          <w:szCs w:val="28"/>
        </w:rPr>
        <w:t>по делу об административном правонарушении</w:t>
      </w:r>
    </w:p>
    <w:p>
      <w:pPr>
        <w:spacing w:before="0" w:after="0"/>
        <w:ind w:firstLine="567"/>
        <w:jc w:val="center"/>
        <w:rPr>
          <w:sz w:val="12"/>
          <w:szCs w:val="12"/>
        </w:rPr>
      </w:pPr>
    </w:p>
    <w:p>
      <w:pPr>
        <w:spacing w:before="0" w:after="0"/>
        <w:rPr>
          <w:sz w:val="28"/>
          <w:szCs w:val="28"/>
        </w:rPr>
      </w:pPr>
      <w:r>
        <w:rPr>
          <w:rFonts w:ascii="Times New Roman" w:eastAsia="Times New Roman" w:hAnsi="Times New Roman" w:cs="Times New Roman"/>
          <w:sz w:val="28"/>
          <w:szCs w:val="28"/>
        </w:rPr>
        <w:t>15 сентября 2026</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года</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 Нефтеюганск</w:t>
      </w:r>
    </w:p>
    <w:p>
      <w:pPr>
        <w:spacing w:before="0" w:after="0"/>
        <w:ind w:firstLine="567"/>
        <w:jc w:val="both"/>
        <w:rPr>
          <w:sz w:val="12"/>
          <w:szCs w:val="12"/>
        </w:rPr>
      </w:pPr>
    </w:p>
    <w:p>
      <w:pPr>
        <w:spacing w:before="0" w:after="0"/>
        <w:ind w:firstLine="567"/>
        <w:jc w:val="both"/>
        <w:rPr>
          <w:sz w:val="28"/>
          <w:szCs w:val="28"/>
        </w:rPr>
      </w:pPr>
      <w:r>
        <w:rPr>
          <w:rFonts w:ascii="Times New Roman" w:eastAsia="Times New Roman" w:hAnsi="Times New Roman" w:cs="Times New Roman"/>
          <w:sz w:val="28"/>
          <w:szCs w:val="28"/>
        </w:rPr>
        <w:t>Мир</w:t>
      </w:r>
      <w:r>
        <w:rPr>
          <w:rFonts w:ascii="Times New Roman" w:eastAsia="Times New Roman" w:hAnsi="Times New Roman" w:cs="Times New Roman"/>
          <w:sz w:val="28"/>
          <w:szCs w:val="28"/>
        </w:rPr>
        <w:t xml:space="preserve">овой судья судебного участка № </w:t>
      </w:r>
      <w:r>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Нефтеюганского</w:t>
      </w:r>
      <w:r>
        <w:rPr>
          <w:rFonts w:ascii="Times New Roman" w:eastAsia="Times New Roman" w:hAnsi="Times New Roman" w:cs="Times New Roman"/>
          <w:sz w:val="28"/>
          <w:szCs w:val="28"/>
        </w:rPr>
        <w:t xml:space="preserve"> судебного </w:t>
      </w:r>
      <w:r>
        <w:rPr>
          <w:rFonts w:ascii="Times New Roman" w:eastAsia="Times New Roman" w:hAnsi="Times New Roman" w:cs="Times New Roman"/>
          <w:sz w:val="28"/>
          <w:szCs w:val="28"/>
        </w:rPr>
        <w:t>района Ханты-Мансийского а</w:t>
      </w:r>
      <w:r>
        <w:rPr>
          <w:rFonts w:ascii="Times New Roman" w:eastAsia="Times New Roman" w:hAnsi="Times New Roman" w:cs="Times New Roman"/>
          <w:sz w:val="28"/>
          <w:szCs w:val="28"/>
        </w:rPr>
        <w:t xml:space="preserve">втономного округа - Югры </w:t>
      </w:r>
      <w:r>
        <w:rPr>
          <w:rFonts w:ascii="Times New Roman" w:eastAsia="Times New Roman" w:hAnsi="Times New Roman" w:cs="Times New Roman"/>
          <w:sz w:val="28"/>
          <w:szCs w:val="28"/>
        </w:rPr>
        <w:t>Агзямова</w:t>
      </w:r>
      <w:r>
        <w:rPr>
          <w:rFonts w:ascii="Times New Roman" w:eastAsia="Times New Roman" w:hAnsi="Times New Roman" w:cs="Times New Roman"/>
          <w:sz w:val="28"/>
          <w:szCs w:val="28"/>
        </w:rPr>
        <w:t xml:space="preserve"> Р.В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(ХМАО-Югра, г.</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Нефтеюганск, 1 </w:t>
      </w:r>
      <w:r>
        <w:rPr>
          <w:rFonts w:ascii="Times New Roman" w:eastAsia="Times New Roman" w:hAnsi="Times New Roman" w:cs="Times New Roman"/>
          <w:sz w:val="28"/>
          <w:szCs w:val="28"/>
        </w:rPr>
        <w:t>мкр</w:t>
      </w:r>
      <w:r>
        <w:rPr>
          <w:rFonts w:ascii="Times New Roman" w:eastAsia="Times New Roman" w:hAnsi="Times New Roman" w:cs="Times New Roman"/>
          <w:sz w:val="28"/>
          <w:szCs w:val="28"/>
        </w:rPr>
        <w:t>-н, дом 30)</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рассмотрев в открытом судебном заседании дело об административном правонарушении в отношении</w:t>
      </w:r>
    </w:p>
    <w:p>
      <w:pPr>
        <w:spacing w:before="0" w:after="0"/>
        <w:ind w:firstLine="567"/>
        <w:jc w:val="both"/>
        <w:rPr>
          <w:sz w:val="28"/>
          <w:szCs w:val="28"/>
        </w:rPr>
      </w:pPr>
      <w:r>
        <w:rPr>
          <w:rFonts w:ascii="Times New Roman" w:eastAsia="Times New Roman" w:hAnsi="Times New Roman" w:cs="Times New Roman"/>
          <w:sz w:val="28"/>
          <w:szCs w:val="28"/>
        </w:rPr>
        <w:t xml:space="preserve">юридического лица – </w:t>
      </w:r>
      <w:r>
        <w:rPr>
          <w:rFonts w:ascii="Times New Roman" w:eastAsia="Times New Roman" w:hAnsi="Times New Roman" w:cs="Times New Roman"/>
          <w:sz w:val="28"/>
          <w:szCs w:val="28"/>
        </w:rPr>
        <w:t>Родовой общины малочисленных народов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ИНН </w:t>
      </w:r>
      <w:r>
        <w:rPr>
          <w:rFonts w:ascii="Times New Roman" w:eastAsia="Times New Roman" w:hAnsi="Times New Roman" w:cs="Times New Roman"/>
          <w:sz w:val="28"/>
          <w:szCs w:val="28"/>
        </w:rPr>
        <w:t>8619013909</w:t>
      </w:r>
      <w:r>
        <w:rPr>
          <w:rFonts w:ascii="Times New Roman" w:eastAsia="Times New Roman" w:hAnsi="Times New Roman" w:cs="Times New Roman"/>
          <w:sz w:val="28"/>
          <w:szCs w:val="28"/>
        </w:rPr>
        <w:t xml:space="preserve">, ОГРН </w:t>
      </w:r>
      <w:r>
        <w:rPr>
          <w:rFonts w:ascii="Times New Roman" w:eastAsia="Times New Roman" w:hAnsi="Times New Roman" w:cs="Times New Roman"/>
          <w:sz w:val="28"/>
          <w:szCs w:val="28"/>
        </w:rPr>
        <w:t>1078600003690</w:t>
      </w:r>
      <w:r>
        <w:rPr>
          <w:rFonts w:ascii="Times New Roman" w:eastAsia="Times New Roman" w:hAnsi="Times New Roman" w:cs="Times New Roman"/>
          <w:sz w:val="28"/>
          <w:szCs w:val="28"/>
        </w:rPr>
        <w:t>, юридический адрес: 6283</w:t>
      </w:r>
      <w:r>
        <w:rPr>
          <w:rFonts w:ascii="Times New Roman" w:eastAsia="Times New Roman" w:hAnsi="Times New Roman" w:cs="Times New Roman"/>
          <w:sz w:val="28"/>
          <w:szCs w:val="28"/>
        </w:rPr>
        <w:t>0</w:t>
      </w:r>
      <w:r>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ХМАО-Югра, г. Нефтеюганск, </w:t>
      </w:r>
      <w:r>
        <w:rPr>
          <w:rFonts w:ascii="Times New Roman" w:eastAsia="Times New Roman" w:hAnsi="Times New Roman" w:cs="Times New Roman"/>
          <w:sz w:val="28"/>
          <w:szCs w:val="28"/>
        </w:rPr>
        <w:t>11</w:t>
      </w:r>
      <w:r>
        <w:rPr>
          <w:rFonts w:ascii="Times New Roman" w:eastAsia="Times New Roman" w:hAnsi="Times New Roman" w:cs="Times New Roman"/>
          <w:sz w:val="28"/>
          <w:szCs w:val="28"/>
        </w:rPr>
        <w:t xml:space="preserve"> 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мкр</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д. </w:t>
      </w:r>
      <w:r>
        <w:rPr>
          <w:rFonts w:ascii="Times New Roman" w:eastAsia="Times New Roman" w:hAnsi="Times New Roman" w:cs="Times New Roman"/>
          <w:sz w:val="28"/>
          <w:szCs w:val="28"/>
        </w:rPr>
        <w:t>11</w:t>
      </w:r>
      <w:r>
        <w:rPr>
          <w:rFonts w:ascii="Times New Roman" w:eastAsia="Times New Roman" w:hAnsi="Times New Roman" w:cs="Times New Roman"/>
          <w:sz w:val="28"/>
          <w:szCs w:val="28"/>
        </w:rPr>
        <w:t>,</w:t>
      </w:r>
    </w:p>
    <w:p>
      <w:pPr>
        <w:spacing w:before="0" w:after="120"/>
        <w:ind w:firstLine="567"/>
        <w:jc w:val="both"/>
        <w:rPr>
          <w:sz w:val="28"/>
          <w:szCs w:val="28"/>
        </w:rPr>
      </w:pPr>
      <w:r>
        <w:rPr>
          <w:rFonts w:ascii="Times New Roman" w:eastAsia="Times New Roman" w:hAnsi="Times New Roman" w:cs="Times New Roman"/>
          <w:sz w:val="28"/>
          <w:szCs w:val="28"/>
        </w:rPr>
        <w:t>в совершении административного правонарушения, предусмотренного ч.</w:t>
      </w:r>
      <w:r>
        <w:rPr>
          <w:rFonts w:ascii="Times New Roman" w:eastAsia="Times New Roman" w:hAnsi="Times New Roman" w:cs="Times New Roman"/>
          <w:sz w:val="28"/>
          <w:szCs w:val="28"/>
        </w:rPr>
        <w:t xml:space="preserve"> 1</w:t>
      </w:r>
      <w:r>
        <w:rPr>
          <w:rFonts w:ascii="Times New Roman" w:eastAsia="Times New Roman" w:hAnsi="Times New Roman" w:cs="Times New Roman"/>
          <w:sz w:val="28"/>
          <w:szCs w:val="28"/>
        </w:rPr>
        <w:t xml:space="preserve"> ст. </w:t>
      </w:r>
      <w:r>
        <w:rPr>
          <w:rFonts w:ascii="Times New Roman" w:eastAsia="Times New Roman" w:hAnsi="Times New Roman" w:cs="Times New Roman"/>
          <w:sz w:val="28"/>
          <w:szCs w:val="28"/>
        </w:rPr>
        <w:t>19.</w:t>
      </w:r>
      <w:r>
        <w:rPr>
          <w:rFonts w:ascii="Times New Roman" w:eastAsia="Times New Roman" w:hAnsi="Times New Roman" w:cs="Times New Roman"/>
          <w:sz w:val="28"/>
          <w:szCs w:val="28"/>
        </w:rPr>
        <w:t>4.1</w:t>
      </w:r>
      <w:r>
        <w:rPr>
          <w:rFonts w:ascii="Times New Roman" w:eastAsia="Times New Roman" w:hAnsi="Times New Roman" w:cs="Times New Roman"/>
          <w:sz w:val="28"/>
          <w:szCs w:val="28"/>
        </w:rPr>
        <w:t xml:space="preserve"> Кодекса Российской Федерации об административных правонарушениях,</w:t>
      </w:r>
    </w:p>
    <w:p>
      <w:pPr>
        <w:spacing w:before="0" w:after="0"/>
        <w:ind w:firstLine="567"/>
        <w:jc w:val="center"/>
        <w:rPr>
          <w:sz w:val="28"/>
          <w:szCs w:val="28"/>
        </w:rPr>
      </w:pPr>
      <w:r>
        <w:rPr>
          <w:rFonts w:ascii="Times New Roman" w:eastAsia="Times New Roman" w:hAnsi="Times New Roman" w:cs="Times New Roman"/>
          <w:sz w:val="28"/>
          <w:szCs w:val="28"/>
        </w:rPr>
        <w:t>У С Т А Н О В И Л:</w:t>
      </w:r>
    </w:p>
    <w:p>
      <w:pPr>
        <w:spacing w:before="0" w:after="0"/>
        <w:ind w:firstLine="567"/>
        <w:jc w:val="center"/>
        <w:rPr>
          <w:sz w:val="12"/>
          <w:szCs w:val="12"/>
        </w:rPr>
      </w:pPr>
    </w:p>
    <w:p>
      <w:pPr>
        <w:spacing w:before="0" w:after="0"/>
        <w:ind w:firstLine="567"/>
        <w:jc w:val="both"/>
        <w:rPr>
          <w:sz w:val="28"/>
          <w:szCs w:val="28"/>
        </w:rPr>
      </w:pP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зарегистрированная</w:t>
      </w:r>
      <w:r>
        <w:rPr>
          <w:rFonts w:ascii="Times New Roman" w:eastAsia="Times New Roman" w:hAnsi="Times New Roman" w:cs="Times New Roman"/>
          <w:sz w:val="28"/>
          <w:szCs w:val="28"/>
        </w:rPr>
        <w:t xml:space="preserve"> по адресу: </w:t>
      </w:r>
      <w:r>
        <w:rPr>
          <w:rFonts w:ascii="Times New Roman" w:eastAsia="Times New Roman" w:hAnsi="Times New Roman" w:cs="Times New Roman"/>
          <w:sz w:val="28"/>
          <w:szCs w:val="28"/>
        </w:rPr>
        <w:t xml:space="preserve">628305, ХМАО-Югра, г. Нефтеюганск, </w:t>
      </w:r>
      <w:r>
        <w:rPr>
          <w:rFonts w:ascii="Times New Roman" w:eastAsia="Times New Roman" w:hAnsi="Times New Roman" w:cs="Times New Roman"/>
          <w:sz w:val="28"/>
          <w:szCs w:val="28"/>
        </w:rPr>
        <w:t xml:space="preserve">11 А </w:t>
      </w:r>
      <w:r>
        <w:rPr>
          <w:rFonts w:ascii="Times New Roman" w:eastAsia="Times New Roman" w:hAnsi="Times New Roman" w:cs="Times New Roman"/>
          <w:sz w:val="28"/>
          <w:szCs w:val="28"/>
        </w:rPr>
        <w:t>мкр</w:t>
      </w:r>
      <w:r>
        <w:rPr>
          <w:rFonts w:ascii="Times New Roman" w:eastAsia="Times New Roman" w:hAnsi="Times New Roman" w:cs="Times New Roman"/>
          <w:sz w:val="28"/>
          <w:szCs w:val="28"/>
        </w:rPr>
        <w:t>., д. 11</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 нарушение </w:t>
      </w:r>
      <w:r>
        <w:rPr>
          <w:rFonts w:ascii="Times New Roman" w:eastAsia="Times New Roman" w:hAnsi="Times New Roman" w:cs="Times New Roman"/>
          <w:sz w:val="28"/>
          <w:szCs w:val="28"/>
        </w:rPr>
        <w:t>Уведомлени</w:t>
      </w:r>
      <w:r>
        <w:rPr>
          <w:rFonts w:ascii="Times New Roman" w:eastAsia="Times New Roman" w:hAnsi="Times New Roman" w:cs="Times New Roman"/>
          <w:sz w:val="28"/>
          <w:szCs w:val="28"/>
        </w:rPr>
        <w:t>я</w:t>
      </w:r>
      <w:r>
        <w:rPr>
          <w:rFonts w:ascii="Times New Roman" w:eastAsia="Times New Roman" w:hAnsi="Times New Roman" w:cs="Times New Roman"/>
          <w:sz w:val="28"/>
          <w:szCs w:val="28"/>
        </w:rPr>
        <w:t xml:space="preserve"> о проведении плановой документарной проверки Родовой общины малочисленных народов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от 20.05.2026</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не представила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срок до 01.</w:t>
      </w:r>
      <w:r>
        <w:rPr>
          <w:rFonts w:ascii="Times New Roman" w:eastAsia="Times New Roman" w:hAnsi="Times New Roman" w:cs="Times New Roman"/>
          <w:sz w:val="28"/>
          <w:szCs w:val="28"/>
        </w:rPr>
        <w:t>07</w:t>
      </w:r>
      <w:r>
        <w:rPr>
          <w:rFonts w:ascii="Times New Roman" w:eastAsia="Times New Roman" w:hAnsi="Times New Roman" w:cs="Times New Roman"/>
          <w:sz w:val="28"/>
          <w:szCs w:val="28"/>
        </w:rPr>
        <w:t>.202</w:t>
      </w:r>
      <w:r>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в Управление Министерства юстиции Российской Федерации по Ханты-Мансийскому автономному округу – Югре</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документы необходимы</w:t>
      </w:r>
      <w:r>
        <w:rPr>
          <w:rFonts w:ascii="Times New Roman" w:eastAsia="Times New Roman" w:hAnsi="Times New Roman" w:cs="Times New Roman"/>
          <w:sz w:val="28"/>
          <w:szCs w:val="28"/>
        </w:rPr>
        <w:t>е</w:t>
      </w:r>
      <w:r>
        <w:rPr>
          <w:rFonts w:ascii="Times New Roman" w:eastAsia="Times New Roman" w:hAnsi="Times New Roman" w:cs="Times New Roman"/>
          <w:sz w:val="28"/>
          <w:szCs w:val="28"/>
        </w:rPr>
        <w:t xml:space="preserve"> для проведения плановой документарной проверки</w:t>
      </w:r>
      <w:r>
        <w:rPr>
          <w:rFonts w:ascii="Times New Roman" w:eastAsia="Times New Roman" w:hAnsi="Times New Roman" w:cs="Times New Roman"/>
          <w:sz w:val="28"/>
          <w:szCs w:val="28"/>
        </w:rPr>
        <w:t xml:space="preserve">, указанные в </w:t>
      </w:r>
      <w:r>
        <w:rPr>
          <w:rFonts w:ascii="Times New Roman" w:eastAsia="Times New Roman" w:hAnsi="Times New Roman" w:cs="Times New Roman"/>
          <w:sz w:val="28"/>
          <w:szCs w:val="28"/>
        </w:rPr>
        <w:t>Распоряжени</w:t>
      </w:r>
      <w:r>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Управления Министерства юстиции Российской Федерации по Ханты-Мансийскому автономному округу - Югре от </w:t>
      </w:r>
      <w:r>
        <w:rPr>
          <w:rFonts w:ascii="Times New Roman" w:eastAsia="Times New Roman" w:hAnsi="Times New Roman" w:cs="Times New Roman"/>
          <w:sz w:val="28"/>
          <w:szCs w:val="28"/>
        </w:rPr>
        <w:t>19.05.2026</w:t>
      </w:r>
      <w:r>
        <w:rPr>
          <w:rFonts w:ascii="Times New Roman" w:eastAsia="Times New Roman" w:hAnsi="Times New Roman" w:cs="Times New Roman"/>
          <w:sz w:val="28"/>
          <w:szCs w:val="28"/>
        </w:rPr>
        <w:t xml:space="preserve"> №421-р «О проведении плановой документарной проверки Родовой общины малочисленных народов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pPr>
        <w:widowControl w:val="0"/>
        <w:spacing w:before="0" w:after="0"/>
        <w:ind w:firstLine="567"/>
        <w:jc w:val="both"/>
        <w:rPr>
          <w:sz w:val="28"/>
          <w:szCs w:val="28"/>
        </w:rPr>
      </w:pPr>
      <w:r>
        <w:rPr>
          <w:rFonts w:ascii="Times New Roman" w:eastAsia="Times New Roman" w:hAnsi="Times New Roman" w:cs="Times New Roman"/>
          <w:sz w:val="28"/>
          <w:szCs w:val="28"/>
        </w:rPr>
        <w:t xml:space="preserve">В судебное заседание </w:t>
      </w:r>
      <w:r>
        <w:rPr>
          <w:rFonts w:ascii="Times New Roman" w:eastAsia="Times New Roman" w:hAnsi="Times New Roman" w:cs="Times New Roman"/>
          <w:sz w:val="28"/>
          <w:szCs w:val="28"/>
        </w:rPr>
        <w:t xml:space="preserve">законный </w:t>
      </w:r>
      <w:r>
        <w:rPr>
          <w:rFonts w:ascii="Times New Roman" w:eastAsia="Times New Roman" w:hAnsi="Times New Roman" w:cs="Times New Roman"/>
          <w:sz w:val="28"/>
          <w:szCs w:val="28"/>
        </w:rPr>
        <w:t xml:space="preserve">представитель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извещенный надлежащим образом о времени и месте рассмотрения административного материала, не явился, о причинах неявки суд не уведомил, ходатайств об отложении дела от него не поступало. </w:t>
      </w:r>
    </w:p>
    <w:p>
      <w:pPr>
        <w:spacing w:before="0" w:after="0"/>
        <w:ind w:firstLine="567"/>
        <w:jc w:val="both"/>
        <w:rPr>
          <w:sz w:val="28"/>
          <w:szCs w:val="28"/>
        </w:rPr>
      </w:pPr>
      <w:r>
        <w:rPr>
          <w:sz w:val="28"/>
          <w:szCs w:val="28"/>
        </w:rPr>
        <w:tab/>
      </w:r>
      <w:r>
        <w:rPr>
          <w:rFonts w:ascii="Times New Roman" w:eastAsia="Times New Roman" w:hAnsi="Times New Roman" w:cs="Times New Roman"/>
          <w:sz w:val="28"/>
          <w:szCs w:val="28"/>
        </w:rPr>
        <w:t>При таких обстоятельствах, в соответствии с требованиями ч. 2 ст. 25.1 КоАП РФ, а также исходя из положений п.6 постановления Пленума ВС РФ от 24.03.2005 года №5 «О некоторых вопросах, возникающих у судов при применении КоАП РФ» и п. 14 постановления Пленума ВС РФ от 27.12.2007 года №52 «О сроках рассмотрения судами уголовных, гражданских и дел об административных правонарушениях», мировой судья считает возможным рассмотреть дело об административном правонарушении в отношении</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 отсутствие его представителя</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xml:space="preserve">Мировой судья, исследовав материалы дела, считает, что вина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совершении правонарушения полностью доказана и подтверждается следующими доказательствами</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xml:space="preserve">- протоколом № </w:t>
      </w:r>
      <w:r>
        <w:rPr>
          <w:rFonts w:ascii="Times New Roman" w:eastAsia="Times New Roman" w:hAnsi="Times New Roman" w:cs="Times New Roman"/>
          <w:sz w:val="28"/>
          <w:szCs w:val="28"/>
        </w:rPr>
        <w:t>26</w:t>
      </w:r>
      <w:r>
        <w:rPr>
          <w:rFonts w:ascii="Times New Roman" w:eastAsia="Times New Roman" w:hAnsi="Times New Roman" w:cs="Times New Roman"/>
          <w:sz w:val="28"/>
          <w:szCs w:val="28"/>
        </w:rPr>
        <w:t xml:space="preserve"> об административном правонарушении от </w:t>
      </w:r>
      <w:r>
        <w:rPr>
          <w:rFonts w:ascii="Times New Roman" w:eastAsia="Times New Roman" w:hAnsi="Times New Roman" w:cs="Times New Roman"/>
          <w:sz w:val="28"/>
          <w:szCs w:val="28"/>
        </w:rPr>
        <w:t>11.08.2026</w:t>
      </w:r>
      <w:r>
        <w:rPr>
          <w:rFonts w:ascii="Times New Roman" w:eastAsia="Times New Roman" w:hAnsi="Times New Roman" w:cs="Times New Roman"/>
          <w:sz w:val="28"/>
          <w:szCs w:val="28"/>
        </w:rPr>
        <w:t xml:space="preserve">, согласно которому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не представила в срок до 01.</w:t>
      </w:r>
      <w:r>
        <w:rPr>
          <w:rFonts w:ascii="Times New Roman" w:eastAsia="Times New Roman" w:hAnsi="Times New Roman" w:cs="Times New Roman"/>
          <w:sz w:val="28"/>
          <w:szCs w:val="28"/>
        </w:rPr>
        <w:t>07</w:t>
      </w:r>
      <w:r>
        <w:rPr>
          <w:rFonts w:ascii="Times New Roman" w:eastAsia="Times New Roman" w:hAnsi="Times New Roman" w:cs="Times New Roman"/>
          <w:sz w:val="28"/>
          <w:szCs w:val="28"/>
        </w:rPr>
        <w:t>.202</w:t>
      </w:r>
      <w:r>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в Управление Министерства юстиции Российской Федерации по Ханты-Мансийскому автономному округу – Югре документы</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необходимые для проведения плановой документарной проверки</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w:t>
      </w:r>
      <w:r>
        <w:rPr>
          <w:rFonts w:ascii="Times New Roman" w:eastAsia="Times New Roman" w:hAnsi="Times New Roman" w:cs="Times New Roman"/>
          <w:sz w:val="28"/>
          <w:szCs w:val="28"/>
        </w:rPr>
        <w:t xml:space="preserve">ротокол составлен в </w:t>
      </w:r>
      <w:r>
        <w:rPr>
          <w:rFonts w:ascii="Times New Roman" w:eastAsia="Times New Roman" w:hAnsi="Times New Roman" w:cs="Times New Roman"/>
          <w:sz w:val="28"/>
          <w:szCs w:val="28"/>
        </w:rPr>
        <w:t>отсутствии</w:t>
      </w:r>
      <w:r>
        <w:rPr>
          <w:rFonts w:ascii="Times New Roman" w:eastAsia="Times New Roman" w:hAnsi="Times New Roman" w:cs="Times New Roman"/>
          <w:sz w:val="28"/>
          <w:szCs w:val="28"/>
        </w:rPr>
        <w:t xml:space="preserve"> законного</w:t>
      </w:r>
      <w:r>
        <w:rPr>
          <w:rFonts w:ascii="Times New Roman" w:eastAsia="Times New Roman" w:hAnsi="Times New Roman" w:cs="Times New Roman"/>
          <w:sz w:val="28"/>
          <w:szCs w:val="28"/>
        </w:rPr>
        <w:t xml:space="preserve"> представителя юридического лица; </w:t>
      </w:r>
    </w:p>
    <w:p>
      <w:pPr>
        <w:spacing w:before="0" w:after="0"/>
        <w:ind w:firstLine="567"/>
        <w:jc w:val="both"/>
        <w:rPr>
          <w:sz w:val="28"/>
          <w:szCs w:val="28"/>
        </w:rPr>
      </w:pPr>
      <w:r>
        <w:rPr>
          <w:rFonts w:ascii="Times New Roman" w:eastAsia="Times New Roman" w:hAnsi="Times New Roman" w:cs="Times New Roman"/>
          <w:sz w:val="28"/>
          <w:szCs w:val="28"/>
        </w:rPr>
        <w:t xml:space="preserve">- уведомлением о составлении протокола об административном правонарушении от </w:t>
      </w:r>
      <w:r>
        <w:rPr>
          <w:rFonts w:ascii="Times New Roman" w:eastAsia="Times New Roman" w:hAnsi="Times New Roman" w:cs="Times New Roman"/>
          <w:sz w:val="28"/>
          <w:szCs w:val="28"/>
        </w:rPr>
        <w:t>02.07.2026</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списком внутренних поч</w:t>
      </w:r>
      <w:r>
        <w:rPr>
          <w:rFonts w:ascii="Times New Roman" w:eastAsia="Times New Roman" w:hAnsi="Times New Roman" w:cs="Times New Roman"/>
          <w:sz w:val="28"/>
          <w:szCs w:val="28"/>
        </w:rPr>
        <w:t>товых отправлений</w:t>
      </w:r>
      <w:r>
        <w:rPr>
          <w:rFonts w:ascii="Times New Roman" w:eastAsia="Times New Roman" w:hAnsi="Times New Roman" w:cs="Times New Roman"/>
          <w:sz w:val="28"/>
          <w:szCs w:val="28"/>
        </w:rPr>
        <w:t>, копией кассового чека,</w:t>
      </w:r>
      <w:r>
        <w:rPr>
          <w:rFonts w:ascii="Times New Roman" w:eastAsia="Times New Roman" w:hAnsi="Times New Roman" w:cs="Times New Roman"/>
          <w:sz w:val="28"/>
          <w:szCs w:val="28"/>
        </w:rPr>
        <w:t xml:space="preserve"> отчетом об отслеживании отправления с почтовым идентификатором;</w:t>
      </w:r>
    </w:p>
    <w:p>
      <w:pPr>
        <w:spacing w:before="0" w:after="0"/>
        <w:ind w:firstLine="567"/>
        <w:jc w:val="both"/>
        <w:rPr>
          <w:sz w:val="28"/>
          <w:szCs w:val="28"/>
        </w:rPr>
      </w:pPr>
      <w:r>
        <w:rPr>
          <w:rFonts w:ascii="Times New Roman" w:eastAsia="Times New Roman" w:hAnsi="Times New Roman" w:cs="Times New Roman"/>
          <w:sz w:val="28"/>
          <w:szCs w:val="28"/>
        </w:rPr>
        <w:t xml:space="preserve">- сопроводительным письмом от </w:t>
      </w:r>
      <w:r>
        <w:rPr>
          <w:rFonts w:ascii="Times New Roman" w:eastAsia="Times New Roman" w:hAnsi="Times New Roman" w:cs="Times New Roman"/>
          <w:sz w:val="28"/>
          <w:szCs w:val="28"/>
        </w:rPr>
        <w:t>11.08.2026</w:t>
      </w:r>
      <w:r>
        <w:rPr>
          <w:rFonts w:ascii="Times New Roman" w:eastAsia="Times New Roman" w:hAnsi="Times New Roman" w:cs="Times New Roman"/>
          <w:sz w:val="28"/>
          <w:szCs w:val="28"/>
        </w:rPr>
        <w:t xml:space="preserve"> о направлении протокола об административном правонарушении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xml:space="preserve">- актом о выявлении административного правонарушения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от 02.</w:t>
      </w:r>
      <w:r>
        <w:rPr>
          <w:rFonts w:ascii="Times New Roman" w:eastAsia="Times New Roman" w:hAnsi="Times New Roman" w:cs="Times New Roman"/>
          <w:sz w:val="28"/>
          <w:szCs w:val="28"/>
        </w:rPr>
        <w:t>07</w:t>
      </w:r>
      <w:r>
        <w:rPr>
          <w:rFonts w:ascii="Times New Roman" w:eastAsia="Times New Roman" w:hAnsi="Times New Roman" w:cs="Times New Roman"/>
          <w:sz w:val="28"/>
          <w:szCs w:val="28"/>
        </w:rPr>
        <w:t>.202</w:t>
      </w:r>
      <w:r>
        <w:rPr>
          <w:rFonts w:ascii="Times New Roman" w:eastAsia="Times New Roman" w:hAnsi="Times New Roman" w:cs="Times New Roman"/>
          <w:sz w:val="28"/>
          <w:szCs w:val="28"/>
        </w:rPr>
        <w:t>6</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выпиской из Единого государственного реестра юридических лиц по состоянию на </w:t>
      </w:r>
      <w:r>
        <w:rPr>
          <w:rFonts w:ascii="Times New Roman" w:eastAsia="Times New Roman" w:hAnsi="Times New Roman" w:cs="Times New Roman"/>
          <w:sz w:val="28"/>
          <w:szCs w:val="28"/>
        </w:rPr>
        <w:t>12.08.2026</w:t>
      </w:r>
      <w:r>
        <w:rPr>
          <w:rFonts w:ascii="Times New Roman" w:eastAsia="Times New Roman" w:hAnsi="Times New Roman" w:cs="Times New Roman"/>
          <w:sz w:val="28"/>
          <w:szCs w:val="28"/>
        </w:rPr>
        <w:t xml:space="preserve"> в отношении 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распоряжением Управления Министерства юстиции Российской Федерации по Ханты-Мансийскому автономному округу - Югре от 19.05.2026 №421-р «О проведении плановой документарной проверки Родовой общины малочисленных народов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 в котором указан перечень документов и сведений необходимых к представлению проверяемой Организации;</w:t>
      </w:r>
    </w:p>
    <w:p>
      <w:pPr>
        <w:spacing w:before="0" w:after="0"/>
        <w:ind w:firstLine="567"/>
        <w:jc w:val="both"/>
        <w:rPr>
          <w:sz w:val="28"/>
          <w:szCs w:val="28"/>
        </w:rPr>
      </w:pPr>
      <w:r>
        <w:rPr>
          <w:rFonts w:ascii="Times New Roman" w:eastAsia="Times New Roman" w:hAnsi="Times New Roman" w:cs="Times New Roman"/>
          <w:sz w:val="28"/>
          <w:szCs w:val="28"/>
        </w:rPr>
        <w:t xml:space="preserve">- уведомлением от </w:t>
      </w:r>
      <w:r>
        <w:rPr>
          <w:rFonts w:ascii="Times New Roman" w:eastAsia="Times New Roman" w:hAnsi="Times New Roman" w:cs="Times New Roman"/>
          <w:sz w:val="28"/>
          <w:szCs w:val="28"/>
        </w:rPr>
        <w:t>20.05.2026</w:t>
      </w:r>
      <w:r>
        <w:rPr>
          <w:rFonts w:ascii="Times New Roman" w:eastAsia="Times New Roman" w:hAnsi="Times New Roman" w:cs="Times New Roman"/>
          <w:sz w:val="28"/>
          <w:szCs w:val="28"/>
        </w:rPr>
        <w:t xml:space="preserve"> № 86/03-</w:t>
      </w:r>
      <w:r>
        <w:rPr>
          <w:rFonts w:ascii="Times New Roman" w:eastAsia="Times New Roman" w:hAnsi="Times New Roman" w:cs="Times New Roman"/>
          <w:sz w:val="28"/>
          <w:szCs w:val="28"/>
        </w:rPr>
        <w:t>1805/26</w:t>
      </w:r>
      <w:r>
        <w:rPr>
          <w:rFonts w:ascii="Times New Roman" w:eastAsia="Times New Roman" w:hAnsi="Times New Roman" w:cs="Times New Roman"/>
          <w:sz w:val="28"/>
          <w:szCs w:val="28"/>
        </w:rPr>
        <w:t xml:space="preserve"> о проведении плановой документарной проверки 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 xml:space="preserve">»; </w:t>
      </w:r>
    </w:p>
    <w:p>
      <w:pPr>
        <w:spacing w:before="0" w:after="0"/>
        <w:ind w:firstLine="567"/>
        <w:jc w:val="both"/>
        <w:rPr>
          <w:sz w:val="28"/>
          <w:szCs w:val="28"/>
        </w:rPr>
      </w:pPr>
      <w:r>
        <w:rPr>
          <w:rFonts w:ascii="Times New Roman" w:eastAsia="Times New Roman" w:hAnsi="Times New Roman" w:cs="Times New Roman"/>
          <w:sz w:val="28"/>
          <w:szCs w:val="28"/>
        </w:rPr>
        <w:t xml:space="preserve">- списком внутренних почтовых отправлений от </w:t>
      </w:r>
      <w:r>
        <w:rPr>
          <w:rFonts w:ascii="Times New Roman" w:eastAsia="Times New Roman" w:hAnsi="Times New Roman" w:cs="Times New Roman"/>
          <w:sz w:val="28"/>
          <w:szCs w:val="28"/>
        </w:rPr>
        <w:t>21.05.2026</w:t>
      </w:r>
      <w:r>
        <w:rPr>
          <w:rFonts w:ascii="Times New Roman" w:eastAsia="Times New Roman" w:hAnsi="Times New Roman" w:cs="Times New Roman"/>
          <w:sz w:val="28"/>
          <w:szCs w:val="28"/>
        </w:rPr>
        <w:t xml:space="preserve"> о направлении уведомления и копии распоряжения в адрес 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Calibri" w:eastAsia="Calibri" w:hAnsi="Calibri" w:cs="Calibri"/>
          <w:sz w:val="22"/>
          <w:szCs w:val="22"/>
        </w:rPr>
        <w:t xml:space="preserve"> </w:t>
      </w:r>
      <w:r>
        <w:rPr>
          <w:rFonts w:ascii="Times New Roman" w:eastAsia="Times New Roman" w:hAnsi="Times New Roman" w:cs="Times New Roman"/>
          <w:sz w:val="28"/>
          <w:szCs w:val="28"/>
        </w:rPr>
        <w:t>копией кассового чека, отчетом об отслеживании отправления с почтовым идентификатором;</w:t>
      </w:r>
    </w:p>
    <w:p>
      <w:pPr>
        <w:spacing w:before="0" w:after="0"/>
        <w:ind w:firstLine="567"/>
        <w:jc w:val="both"/>
        <w:rPr>
          <w:sz w:val="28"/>
          <w:szCs w:val="28"/>
        </w:rPr>
      </w:pPr>
      <w:r>
        <w:rPr>
          <w:rFonts w:ascii="Times New Roman" w:eastAsia="Times New Roman" w:hAnsi="Times New Roman" w:cs="Times New Roman"/>
          <w:sz w:val="28"/>
          <w:szCs w:val="28"/>
        </w:rPr>
        <w:t>- отчетом об отслеживании отправления с почтовым идентификатором, подтверждающим получение 13.08.2021 уведомления от 29.07.2021 и копии распоряжения 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xml:space="preserve">Согласно ч. 1 ст. </w:t>
      </w:r>
      <w:r>
        <w:rPr>
          <w:rFonts w:ascii="Times New Roman" w:eastAsia="Times New Roman" w:hAnsi="Times New Roman" w:cs="Times New Roman"/>
          <w:sz w:val="28"/>
          <w:szCs w:val="28"/>
        </w:rPr>
        <w:t xml:space="preserve">19.4.1 </w:t>
      </w:r>
      <w:r>
        <w:rPr>
          <w:rFonts w:ascii="Times New Roman" w:eastAsia="Times New Roman" w:hAnsi="Times New Roman" w:cs="Times New Roman"/>
          <w:sz w:val="28"/>
          <w:szCs w:val="28"/>
        </w:rPr>
        <w:t xml:space="preserve">Кодекса Российской Федерации об административных правонарушениях, </w:t>
      </w:r>
      <w:r>
        <w:rPr>
          <w:rFonts w:ascii="Times New Roman" w:eastAsia="Times New Roman" w:hAnsi="Times New Roman" w:cs="Times New Roman"/>
          <w:sz w:val="28"/>
          <w:szCs w:val="28"/>
        </w:rPr>
        <w:t xml:space="preserve">воспрепятствование </w:t>
      </w:r>
      <w:r>
        <w:rPr>
          <w:rFonts w:ascii="Times New Roman" w:eastAsia="Times New Roman" w:hAnsi="Times New Roman" w:cs="Times New Roman"/>
          <w:sz w:val="28"/>
          <w:szCs w:val="28"/>
        </w:rPr>
        <w:t>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контроля (надзора), должностного лица органа муниципального контроля, органа муниципального финансового контроля по проведению контрольных (надзорных) мероприятий или уклонение от таких мероприятий, за исключением случаев, предусмотренных частью 12 статьи 12.21.1, частью 4 статьи 14.24, частью 9 статьи 15.29, статьями 19.4.2 и 19.4.3 настоящего Кодекса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w:t>
      </w:r>
      <w:r>
        <w:rPr>
          <w:rFonts w:ascii="Times New Roman" w:eastAsia="Times New Roman" w:hAnsi="Times New Roman" w:cs="Times New Roman"/>
          <w:sz w:val="28"/>
          <w:szCs w:val="28"/>
        </w:rPr>
        <w:t>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xml:space="preserve">Как следует из материалов дела и установлено в ходе судебного заседания, на основании Распоряжения </w:t>
      </w:r>
      <w:r>
        <w:rPr>
          <w:rFonts w:ascii="Times New Roman" w:eastAsia="Times New Roman" w:hAnsi="Times New Roman" w:cs="Times New Roman"/>
          <w:sz w:val="28"/>
          <w:szCs w:val="28"/>
        </w:rPr>
        <w:t>Управления Министерства юстиции Российской Федерации по Ханты-Мансийскому автономному округу - Югре от 19.05.2026 №421-р «О проведении плановой документарной проверки Родовой общины малочисленных народов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21.05.2026</w:t>
      </w:r>
      <w:r>
        <w:rPr>
          <w:rFonts w:ascii="Times New Roman" w:eastAsia="Times New Roman" w:hAnsi="Times New Roman" w:cs="Times New Roman"/>
          <w:sz w:val="28"/>
          <w:szCs w:val="28"/>
        </w:rPr>
        <w:t xml:space="preserve"> по юридическому</w:t>
      </w:r>
      <w:r>
        <w:rPr>
          <w:rFonts w:ascii="Times New Roman" w:eastAsia="Times New Roman" w:hAnsi="Times New Roman" w:cs="Times New Roman"/>
          <w:sz w:val="28"/>
          <w:szCs w:val="28"/>
        </w:rPr>
        <w:t xml:space="preserve"> адресу Организации направлено </w:t>
      </w:r>
      <w:r>
        <w:rPr>
          <w:rFonts w:ascii="Times New Roman" w:eastAsia="Times New Roman" w:hAnsi="Times New Roman" w:cs="Times New Roman"/>
          <w:sz w:val="28"/>
          <w:szCs w:val="28"/>
        </w:rPr>
        <w:t xml:space="preserve">Уведомление </w:t>
      </w:r>
      <w:r>
        <w:rPr>
          <w:rFonts w:ascii="Times New Roman" w:eastAsia="Times New Roman" w:hAnsi="Times New Roman" w:cs="Times New Roman"/>
          <w:sz w:val="28"/>
          <w:szCs w:val="28"/>
        </w:rPr>
        <w:t>о проведении плановой документарной проверки Родовой общины малочисленных народов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за номером 86/03-</w:t>
      </w:r>
      <w:r>
        <w:rPr>
          <w:rFonts w:ascii="Times New Roman" w:eastAsia="Times New Roman" w:hAnsi="Times New Roman" w:cs="Times New Roman"/>
          <w:sz w:val="28"/>
          <w:szCs w:val="28"/>
        </w:rPr>
        <w:t>1805/26</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Организации </w:t>
      </w:r>
      <w:r>
        <w:rPr>
          <w:rFonts w:ascii="Times New Roman" w:eastAsia="Times New Roman" w:hAnsi="Times New Roman" w:cs="Times New Roman"/>
          <w:sz w:val="28"/>
          <w:szCs w:val="28"/>
        </w:rPr>
        <w:t>надлежало к 01.</w:t>
      </w:r>
      <w:r>
        <w:rPr>
          <w:rFonts w:ascii="Times New Roman" w:eastAsia="Times New Roman" w:hAnsi="Times New Roman" w:cs="Times New Roman"/>
          <w:sz w:val="28"/>
          <w:szCs w:val="28"/>
        </w:rPr>
        <w:t>07</w:t>
      </w:r>
      <w:r>
        <w:rPr>
          <w:rFonts w:ascii="Times New Roman" w:eastAsia="Times New Roman" w:hAnsi="Times New Roman" w:cs="Times New Roman"/>
          <w:sz w:val="28"/>
          <w:szCs w:val="28"/>
        </w:rPr>
        <w:t>.202</w:t>
      </w:r>
      <w:r>
        <w:rPr>
          <w:rFonts w:ascii="Times New Roman" w:eastAsia="Times New Roman" w:hAnsi="Times New Roman" w:cs="Times New Roman"/>
          <w:sz w:val="28"/>
          <w:szCs w:val="28"/>
        </w:rPr>
        <w:t xml:space="preserve">6 </w:t>
      </w:r>
      <w:r>
        <w:rPr>
          <w:rFonts w:ascii="Times New Roman" w:eastAsia="Times New Roman" w:hAnsi="Times New Roman" w:cs="Times New Roman"/>
          <w:sz w:val="28"/>
          <w:szCs w:val="28"/>
        </w:rPr>
        <w:t>предоставить указ</w:t>
      </w:r>
      <w:r>
        <w:rPr>
          <w:rFonts w:ascii="Times New Roman" w:eastAsia="Times New Roman" w:hAnsi="Times New Roman" w:cs="Times New Roman"/>
          <w:sz w:val="28"/>
          <w:szCs w:val="28"/>
        </w:rPr>
        <w:t>анные в Распоряжении документы</w:t>
      </w:r>
      <w:r>
        <w:rPr>
          <w:rFonts w:ascii="Times New Roman" w:eastAsia="Times New Roman" w:hAnsi="Times New Roman" w:cs="Times New Roman"/>
          <w:sz w:val="28"/>
          <w:szCs w:val="28"/>
        </w:rPr>
        <w:t>.</w:t>
      </w:r>
      <w:r>
        <w:rPr>
          <w:rFonts w:ascii="Calibri" w:eastAsia="Calibri" w:hAnsi="Calibri" w:cs="Calibri"/>
          <w:sz w:val="22"/>
          <w:szCs w:val="22"/>
        </w:rPr>
        <w:t xml:space="preserve"> </w:t>
      </w:r>
      <w:r>
        <w:rPr>
          <w:rFonts w:ascii="Times New Roman" w:eastAsia="Times New Roman" w:hAnsi="Times New Roman" w:cs="Times New Roman"/>
          <w:sz w:val="28"/>
          <w:szCs w:val="28"/>
        </w:rPr>
        <w:t xml:space="preserve">Указанное распоряжение и уведомление о проведении проверки </w:t>
      </w:r>
      <w:r>
        <w:rPr>
          <w:rFonts w:ascii="Times New Roman" w:eastAsia="Times New Roman" w:hAnsi="Times New Roman" w:cs="Times New Roman"/>
          <w:sz w:val="28"/>
          <w:szCs w:val="28"/>
        </w:rPr>
        <w:t>возвращено в адрес отправителя</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из-за </w:t>
      </w:r>
      <w:r>
        <w:rPr>
          <w:rFonts w:ascii="Times New Roman" w:eastAsia="Times New Roman" w:hAnsi="Times New Roman" w:cs="Times New Roman"/>
          <w:sz w:val="28"/>
          <w:szCs w:val="28"/>
        </w:rPr>
        <w:t>исте</w:t>
      </w:r>
      <w:r>
        <w:rPr>
          <w:rFonts w:ascii="Times New Roman" w:eastAsia="Times New Roman" w:hAnsi="Times New Roman" w:cs="Times New Roman"/>
          <w:sz w:val="28"/>
          <w:szCs w:val="28"/>
        </w:rPr>
        <w:t>чения</w:t>
      </w:r>
      <w:r>
        <w:rPr>
          <w:rFonts w:ascii="Times New Roman" w:eastAsia="Times New Roman" w:hAnsi="Times New Roman" w:cs="Times New Roman"/>
          <w:sz w:val="28"/>
          <w:szCs w:val="28"/>
        </w:rPr>
        <w:t xml:space="preserve"> срок</w:t>
      </w:r>
      <w:r>
        <w:rPr>
          <w:rFonts w:ascii="Times New Roman" w:eastAsia="Times New Roman" w:hAnsi="Times New Roman" w:cs="Times New Roman"/>
          <w:sz w:val="28"/>
          <w:szCs w:val="28"/>
        </w:rPr>
        <w:t>а хранения</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25.06.2026</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Непредставление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срок до 01.</w:t>
      </w:r>
      <w:r>
        <w:rPr>
          <w:rFonts w:ascii="Times New Roman" w:eastAsia="Times New Roman" w:hAnsi="Times New Roman" w:cs="Times New Roman"/>
          <w:sz w:val="28"/>
          <w:szCs w:val="28"/>
        </w:rPr>
        <w:t>07</w:t>
      </w:r>
      <w:r>
        <w:rPr>
          <w:rFonts w:ascii="Times New Roman" w:eastAsia="Times New Roman" w:hAnsi="Times New Roman" w:cs="Times New Roman"/>
          <w:sz w:val="28"/>
          <w:szCs w:val="28"/>
        </w:rPr>
        <w:t>.202</w:t>
      </w:r>
      <w:r>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документ</w:t>
      </w:r>
      <w:r>
        <w:rPr>
          <w:rFonts w:ascii="Times New Roman" w:eastAsia="Times New Roman" w:hAnsi="Times New Roman" w:cs="Times New Roman"/>
          <w:sz w:val="28"/>
          <w:szCs w:val="28"/>
        </w:rPr>
        <w:t>ов</w:t>
      </w:r>
      <w:r>
        <w:rPr>
          <w:rFonts w:ascii="Times New Roman" w:eastAsia="Times New Roman" w:hAnsi="Times New Roman" w:cs="Times New Roman"/>
          <w:sz w:val="28"/>
          <w:szCs w:val="28"/>
        </w:rPr>
        <w:t>, необходимы</w:t>
      </w:r>
      <w:r>
        <w:rPr>
          <w:rFonts w:ascii="Times New Roman" w:eastAsia="Times New Roman" w:hAnsi="Times New Roman" w:cs="Times New Roman"/>
          <w:sz w:val="28"/>
          <w:szCs w:val="28"/>
        </w:rPr>
        <w:t>х</w:t>
      </w:r>
      <w:r>
        <w:rPr>
          <w:rFonts w:ascii="Times New Roman" w:eastAsia="Times New Roman" w:hAnsi="Times New Roman" w:cs="Times New Roman"/>
          <w:sz w:val="28"/>
          <w:szCs w:val="28"/>
        </w:rPr>
        <w:t xml:space="preserve"> для проведения плановой документарной проверки </w:t>
      </w:r>
      <w:r>
        <w:rPr>
          <w:rFonts w:ascii="Times New Roman" w:eastAsia="Times New Roman" w:hAnsi="Times New Roman" w:cs="Times New Roman"/>
          <w:sz w:val="28"/>
          <w:szCs w:val="28"/>
        </w:rPr>
        <w:t xml:space="preserve">послужило основанием для составления </w:t>
      </w:r>
      <w:r>
        <w:rPr>
          <w:rFonts w:ascii="Times New Roman" w:eastAsia="Times New Roman" w:hAnsi="Times New Roman" w:cs="Times New Roman"/>
          <w:sz w:val="28"/>
          <w:szCs w:val="28"/>
        </w:rPr>
        <w:t>11.08.2026</w:t>
      </w:r>
      <w:r>
        <w:rPr>
          <w:rFonts w:ascii="Times New Roman" w:eastAsia="Times New Roman" w:hAnsi="Times New Roman" w:cs="Times New Roman"/>
          <w:sz w:val="28"/>
          <w:szCs w:val="28"/>
        </w:rPr>
        <w:t xml:space="preserve"> в отношении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протокола об административном правонарушении, предусмотренном ч.</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1 ст. </w:t>
      </w:r>
      <w:r>
        <w:rPr>
          <w:rFonts w:ascii="Times New Roman" w:eastAsia="Times New Roman" w:hAnsi="Times New Roman" w:cs="Times New Roman"/>
          <w:sz w:val="28"/>
          <w:szCs w:val="28"/>
        </w:rPr>
        <w:t xml:space="preserve">19.4.1 </w:t>
      </w:r>
      <w:r>
        <w:rPr>
          <w:rFonts w:ascii="Times New Roman" w:eastAsia="Times New Roman" w:hAnsi="Times New Roman" w:cs="Times New Roman"/>
          <w:sz w:val="28"/>
          <w:szCs w:val="28"/>
        </w:rPr>
        <w:t>КоАП РФ.</w:t>
      </w:r>
    </w:p>
    <w:p>
      <w:pPr>
        <w:spacing w:before="0" w:after="0"/>
        <w:ind w:firstLine="567"/>
        <w:jc w:val="both"/>
        <w:rPr>
          <w:sz w:val="28"/>
          <w:szCs w:val="28"/>
        </w:rPr>
      </w:pPr>
      <w:r>
        <w:rPr>
          <w:rFonts w:ascii="Times New Roman" w:eastAsia="Times New Roman" w:hAnsi="Times New Roman" w:cs="Times New Roman"/>
          <w:sz w:val="28"/>
          <w:szCs w:val="28"/>
        </w:rPr>
        <w:t>В соответствии с п. 5</w:t>
      </w:r>
      <w:r>
        <w:rPr>
          <w:rFonts w:ascii="Times New Roman" w:eastAsia="Times New Roman" w:hAnsi="Times New Roman" w:cs="Times New Roman"/>
          <w:sz w:val="28"/>
          <w:szCs w:val="28"/>
        </w:rPr>
        <w:t xml:space="preserve"> ст. </w:t>
      </w:r>
      <w:r>
        <w:rPr>
          <w:rFonts w:ascii="Times New Roman" w:eastAsia="Times New Roman" w:hAnsi="Times New Roman" w:cs="Times New Roman"/>
          <w:sz w:val="28"/>
          <w:szCs w:val="28"/>
        </w:rPr>
        <w:t>32</w:t>
      </w:r>
      <w:r>
        <w:rPr>
          <w:rFonts w:ascii="Times New Roman" w:eastAsia="Times New Roman" w:hAnsi="Times New Roman" w:cs="Times New Roman"/>
          <w:sz w:val="28"/>
          <w:szCs w:val="28"/>
        </w:rPr>
        <w:t xml:space="preserve"> Федерального закона </w:t>
      </w:r>
      <w:r>
        <w:rPr>
          <w:rFonts w:ascii="Times New Roman" w:eastAsia="Times New Roman" w:hAnsi="Times New Roman" w:cs="Times New Roman"/>
          <w:sz w:val="28"/>
          <w:szCs w:val="28"/>
        </w:rPr>
        <w:t>от 12 января 1996 г. N 7-ФЗ</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 некоммерческих организациях</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отношении некоммерческой организации уполномоченный орган и его должностные лица в порядке, установленном законодательством Российской Федерации, имеют право:</w:t>
      </w:r>
      <w:r>
        <w:rPr>
          <w:rFonts w:ascii="Times New Roman" w:eastAsia="Times New Roman" w:hAnsi="Times New Roman" w:cs="Times New Roman"/>
          <w:sz w:val="28"/>
          <w:szCs w:val="28"/>
        </w:rPr>
        <w:t xml:space="preserve"> 1) </w:t>
      </w:r>
      <w:r>
        <w:rPr>
          <w:rFonts w:ascii="Times New Roman" w:eastAsia="Times New Roman" w:hAnsi="Times New Roman" w:cs="Times New Roman"/>
          <w:sz w:val="28"/>
          <w:szCs w:val="28"/>
        </w:rPr>
        <w:t>запрашивать у органов управления некоммерческой организации их распорядительные документы, за исключением документов, содержащих сведения, которые могут быть получены в соответствии с подпунктом 2 настоящего пункта;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3)</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направлять своих представителей для участия в проводимых некоммерческой организацией мероприятиях;</w:t>
      </w:r>
      <w:r>
        <w:rPr>
          <w:rFonts w:ascii="Times New Roman" w:eastAsia="Times New Roman" w:hAnsi="Times New Roman" w:cs="Times New Roman"/>
          <w:sz w:val="28"/>
          <w:szCs w:val="28"/>
        </w:rPr>
        <w:t xml:space="preserve"> 4) </w:t>
      </w:r>
      <w:r>
        <w:rPr>
          <w:rFonts w:ascii="Times New Roman" w:eastAsia="Times New Roman" w:hAnsi="Times New Roman" w:cs="Times New Roman"/>
          <w:sz w:val="28"/>
          <w:szCs w:val="28"/>
        </w:rPr>
        <w:t>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 xml:space="preserve">Актом </w:t>
      </w:r>
      <w:r>
        <w:rPr>
          <w:rFonts w:ascii="Times New Roman" w:eastAsia="Times New Roman" w:hAnsi="Times New Roman" w:cs="Times New Roman"/>
          <w:sz w:val="28"/>
          <w:szCs w:val="28"/>
        </w:rPr>
        <w:t xml:space="preserve">о выявлении административного правонарушения от </w:t>
      </w:r>
      <w:r>
        <w:rPr>
          <w:rFonts w:ascii="Times New Roman" w:eastAsia="Times New Roman" w:hAnsi="Times New Roman" w:cs="Times New Roman"/>
          <w:sz w:val="28"/>
          <w:szCs w:val="28"/>
        </w:rPr>
        <w:t>02.07.2026</w:t>
      </w:r>
      <w:r>
        <w:rPr>
          <w:rFonts w:ascii="Times New Roman" w:eastAsia="Times New Roman" w:hAnsi="Times New Roman" w:cs="Times New Roman"/>
          <w:sz w:val="28"/>
          <w:szCs w:val="28"/>
        </w:rPr>
        <w:t xml:space="preserve"> подтверждается, что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 срок до 01.</w:t>
      </w:r>
      <w:r>
        <w:rPr>
          <w:rFonts w:ascii="Times New Roman" w:eastAsia="Times New Roman" w:hAnsi="Times New Roman" w:cs="Times New Roman"/>
          <w:sz w:val="28"/>
          <w:szCs w:val="28"/>
        </w:rPr>
        <w:t>07</w:t>
      </w:r>
      <w:r>
        <w:rPr>
          <w:rFonts w:ascii="Times New Roman" w:eastAsia="Times New Roman" w:hAnsi="Times New Roman" w:cs="Times New Roman"/>
          <w:sz w:val="28"/>
          <w:szCs w:val="28"/>
        </w:rPr>
        <w:t>.202</w:t>
      </w:r>
      <w:r>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не представила </w:t>
      </w:r>
      <w:r>
        <w:rPr>
          <w:rFonts w:ascii="Times New Roman" w:eastAsia="Times New Roman" w:hAnsi="Times New Roman" w:cs="Times New Roman"/>
          <w:sz w:val="28"/>
          <w:szCs w:val="28"/>
        </w:rPr>
        <w:t>документ</w:t>
      </w:r>
      <w:r>
        <w:rPr>
          <w:rFonts w:ascii="Times New Roman" w:eastAsia="Times New Roman" w:hAnsi="Times New Roman" w:cs="Times New Roman"/>
          <w:sz w:val="28"/>
          <w:szCs w:val="28"/>
        </w:rPr>
        <w:t>ы</w:t>
      </w:r>
      <w:r>
        <w:rPr>
          <w:rFonts w:ascii="Times New Roman" w:eastAsia="Times New Roman" w:hAnsi="Times New Roman" w:cs="Times New Roman"/>
          <w:sz w:val="28"/>
          <w:szCs w:val="28"/>
        </w:rPr>
        <w:t>, необходим</w:t>
      </w:r>
      <w:r>
        <w:rPr>
          <w:rFonts w:ascii="Times New Roman" w:eastAsia="Times New Roman" w:hAnsi="Times New Roman" w:cs="Times New Roman"/>
          <w:sz w:val="28"/>
          <w:szCs w:val="28"/>
        </w:rPr>
        <w:t>ые</w:t>
      </w:r>
      <w:r>
        <w:rPr>
          <w:rFonts w:ascii="Times New Roman" w:eastAsia="Times New Roman" w:hAnsi="Times New Roman" w:cs="Times New Roman"/>
          <w:sz w:val="28"/>
          <w:szCs w:val="28"/>
        </w:rPr>
        <w:t xml:space="preserve"> для проведения плановой документарной проверки</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В силу ч.</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2 ст. 25 Федерального закона от 26.12.2008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rFonts w:ascii="Times New Roman" w:eastAsia="Times New Roman" w:hAnsi="Times New Roman" w:cs="Times New Roman"/>
          <w:sz w:val="28"/>
          <w:szCs w:val="28"/>
        </w:rPr>
        <w:t>ю</w:t>
      </w:r>
      <w:r>
        <w:rPr>
          <w:rFonts w:ascii="Times New Roman" w:eastAsia="Times New Roman" w:hAnsi="Times New Roman" w:cs="Times New Roman"/>
          <w:sz w:val="28"/>
          <w:szCs w:val="28"/>
        </w:rPr>
        <w:t>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В соответствии со ст.</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2.1 КоАП РФ административным правонарушением признается противоправное, виновное действие (бездействие) физического или юридического лица, за которое Кодексом или законами субъектов РФ об административных правонарушениях установлена административная ответственность.</w:t>
      </w:r>
    </w:p>
    <w:p>
      <w:pPr>
        <w:spacing w:before="0" w:after="0"/>
        <w:ind w:firstLine="567"/>
        <w:jc w:val="both"/>
        <w:rPr>
          <w:sz w:val="28"/>
          <w:szCs w:val="28"/>
        </w:rPr>
      </w:pPr>
      <w:r>
        <w:rPr>
          <w:rFonts w:ascii="Times New Roman" w:eastAsia="Times New Roman" w:hAnsi="Times New Roman" w:cs="Times New Roman"/>
          <w:sz w:val="28"/>
          <w:szCs w:val="28"/>
        </w:rPr>
        <w:t>В силу ст. 1.5 КоАП РФ, лицо подлежит административной ответственности только за те административные правонарушения, в отношении которых установлена вина. Неустранимые сомнения в виновности лица, привлекаемого</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к административной ответственности, толкуются в пользу этого лица.</w:t>
      </w:r>
    </w:p>
    <w:p>
      <w:pPr>
        <w:spacing w:before="0" w:after="0"/>
        <w:ind w:firstLine="567"/>
        <w:jc w:val="both"/>
        <w:rPr>
          <w:sz w:val="28"/>
          <w:szCs w:val="28"/>
        </w:rPr>
      </w:pPr>
      <w:r>
        <w:rPr>
          <w:rFonts w:ascii="Times New Roman" w:eastAsia="Times New Roman" w:hAnsi="Times New Roman" w:cs="Times New Roman"/>
          <w:sz w:val="28"/>
          <w:szCs w:val="28"/>
        </w:rPr>
        <w:t>Согласно ч.</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 ст. 2.1 КоАП РФ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pPr>
        <w:spacing w:before="0" w:after="0"/>
        <w:ind w:firstLine="567"/>
        <w:jc w:val="both"/>
        <w:rPr>
          <w:sz w:val="28"/>
          <w:szCs w:val="28"/>
        </w:rPr>
      </w:pPr>
      <w:r>
        <w:rPr>
          <w:rFonts w:ascii="Times New Roman" w:eastAsia="Times New Roman" w:hAnsi="Times New Roman" w:cs="Times New Roman"/>
          <w:sz w:val="28"/>
          <w:szCs w:val="28"/>
        </w:rPr>
        <w:t xml:space="preserve">Согласно ст. 26.2 КоАП РФ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w:t>
      </w:r>
      <w:r>
        <w:rPr>
          <w:rFonts w:ascii="Times New Roman" w:eastAsia="Times New Roman" w:hAnsi="Times New Roman" w:cs="Times New Roman"/>
          <w:sz w:val="28"/>
          <w:szCs w:val="28"/>
        </w:rPr>
        <w:t>устанавливают наличие или отсутствие события административного правонарушения, виновность привлекаемого к административной ответственности лица, а</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также</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иные обстоятельства, имеющие значение для правильного разрешения дела.</w:t>
      </w:r>
      <w:r>
        <w:rPr>
          <w:rFonts w:ascii="Times New Roman" w:eastAsia="Times New Roman" w:hAnsi="Times New Roman" w:cs="Times New Roman"/>
          <w:sz w:val="28"/>
          <w:szCs w:val="28"/>
        </w:rPr>
        <w:t xml:space="preserve">  </w:t>
      </w:r>
    </w:p>
    <w:p>
      <w:pPr>
        <w:spacing w:before="0" w:after="0"/>
        <w:ind w:firstLine="567"/>
        <w:jc w:val="both"/>
        <w:rPr>
          <w:sz w:val="28"/>
          <w:szCs w:val="28"/>
        </w:rPr>
      </w:pPr>
      <w:r>
        <w:rPr>
          <w:rFonts w:ascii="Times New Roman" w:eastAsia="Times New Roman" w:hAnsi="Times New Roman" w:cs="Times New Roman"/>
          <w:sz w:val="28"/>
          <w:szCs w:val="28"/>
        </w:rPr>
        <w:t>Эти</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данные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устанавливаются</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протоколом</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об</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админи</w:t>
      </w:r>
      <w:r>
        <w:rPr>
          <w:rFonts w:ascii="Times New Roman" w:eastAsia="Times New Roman" w:hAnsi="Times New Roman" w:cs="Times New Roman"/>
          <w:sz w:val="28"/>
          <w:szCs w:val="28"/>
        </w:rPr>
        <w:t xml:space="preserve">стративном правонарушении, иными </w:t>
      </w:r>
      <w:r>
        <w:rPr>
          <w:rFonts w:ascii="Times New Roman" w:eastAsia="Times New Roman" w:hAnsi="Times New Roman" w:cs="Times New Roman"/>
          <w:sz w:val="28"/>
          <w:szCs w:val="28"/>
        </w:rPr>
        <w:t>протоколами,</w:t>
      </w:r>
      <w:r>
        <w:rPr>
          <w:rFonts w:ascii="Times New Roman" w:eastAsia="Times New Roman" w:hAnsi="Times New Roman" w:cs="Times New Roman"/>
          <w:sz w:val="28"/>
          <w:szCs w:val="28"/>
        </w:rPr>
        <w:t xml:space="preserve"> предусмотренными н</w:t>
      </w:r>
      <w:r>
        <w:rPr>
          <w:rFonts w:ascii="Times New Roman" w:eastAsia="Times New Roman" w:hAnsi="Times New Roman" w:cs="Times New Roman"/>
          <w:sz w:val="28"/>
          <w:szCs w:val="28"/>
        </w:rPr>
        <w:t>астоящим</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Кодексом, объяснениями </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лица в отношении которого ведется производство по делу,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 </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 </w:t>
      </w:r>
      <w:r>
        <w:rPr>
          <w:rFonts w:ascii="Times New Roman" w:eastAsia="Times New Roman" w:hAnsi="Times New Roman" w:cs="Times New Roman"/>
          <w:sz w:val="28"/>
          <w:szCs w:val="28"/>
        </w:rPr>
        <w:t>Не допускается использование доказательств по делу об административном правонарушении, полученных с нарушением закона.</w:t>
      </w:r>
    </w:p>
    <w:p>
      <w:pPr>
        <w:spacing w:before="0" w:after="0"/>
        <w:ind w:firstLine="567"/>
        <w:jc w:val="both"/>
        <w:rPr>
          <w:sz w:val="28"/>
          <w:szCs w:val="28"/>
        </w:rPr>
      </w:pPr>
      <w:r>
        <w:rPr>
          <w:rFonts w:ascii="Times New Roman" w:eastAsia="Times New Roman" w:hAnsi="Times New Roman" w:cs="Times New Roman"/>
          <w:sz w:val="28"/>
          <w:szCs w:val="28"/>
        </w:rPr>
        <w:t xml:space="preserve">Доказательства, представленные мировому судье, не противоречивы, последовательны, соответствуют критерию допустимости. Существенных недостатков, влекущих невозможность использования представленных документов в качестве доказательств, материалы дела не содержат. </w:t>
      </w:r>
    </w:p>
    <w:p>
      <w:pPr>
        <w:spacing w:before="0" w:after="0"/>
        <w:ind w:firstLine="567"/>
        <w:jc w:val="both"/>
        <w:rPr>
          <w:sz w:val="28"/>
          <w:szCs w:val="28"/>
        </w:rPr>
      </w:pPr>
      <w:r>
        <w:rPr>
          <w:rFonts w:ascii="Times New Roman" w:eastAsia="Times New Roman" w:hAnsi="Times New Roman" w:cs="Times New Roman"/>
          <w:sz w:val="28"/>
          <w:szCs w:val="28"/>
        </w:rPr>
        <w:t xml:space="preserve">При таких обстоятельствах мировой судья квалифицирует деяние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по ч.</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1 ст. </w:t>
      </w:r>
      <w:r>
        <w:rPr>
          <w:rFonts w:ascii="Times New Roman" w:eastAsia="Times New Roman" w:hAnsi="Times New Roman" w:cs="Times New Roman"/>
          <w:sz w:val="28"/>
          <w:szCs w:val="28"/>
        </w:rPr>
        <w:t>19.4.1</w:t>
      </w:r>
      <w:r>
        <w:rPr>
          <w:rFonts w:ascii="Times New Roman" w:eastAsia="Times New Roman" w:hAnsi="Times New Roman" w:cs="Times New Roman"/>
          <w:sz w:val="28"/>
          <w:szCs w:val="28"/>
        </w:rPr>
        <w:t xml:space="preserve"> Кодекса об административных правонарушениях Российской Федерации, как </w:t>
      </w:r>
      <w:r>
        <w:rPr>
          <w:rFonts w:ascii="Times New Roman" w:eastAsia="Times New Roman" w:hAnsi="Times New Roman" w:cs="Times New Roman"/>
          <w:sz w:val="28"/>
          <w:szCs w:val="28"/>
        </w:rPr>
        <w:t>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контроля (надзора), должностного лица органа муниципального контроля, органа муниципального финансового контроля по проведению контрольных (надзорных) мероприятий или уклонение от таких мероприятий, за исключением случаев, предусмотренных частью 12 статьи 12.21.1, частью 4 статьи 14.24, частью 9 статьи 15.29, статьями 19.4.2 и 19.4.3 настоящего Кодекса</w:t>
      </w:r>
      <w:r>
        <w:rPr>
          <w:rFonts w:ascii="Times New Roman" w:eastAsia="Times New Roman" w:hAnsi="Times New Roman" w:cs="Times New Roman"/>
          <w:sz w:val="28"/>
          <w:szCs w:val="28"/>
        </w:rPr>
        <w:t>.</w:t>
      </w:r>
    </w:p>
    <w:p>
      <w:pPr>
        <w:spacing w:before="0" w:after="0"/>
        <w:ind w:firstLine="567"/>
        <w:jc w:val="both"/>
        <w:rPr>
          <w:sz w:val="28"/>
          <w:szCs w:val="28"/>
        </w:rPr>
      </w:pPr>
      <w:r>
        <w:rPr>
          <w:rFonts w:ascii="Times New Roman" w:eastAsia="Times New Roman" w:hAnsi="Times New Roman" w:cs="Times New Roman"/>
          <w:sz w:val="28"/>
          <w:szCs w:val="28"/>
        </w:rPr>
        <w:t>При назначении наказания мировой судья учитывает обстоятельства дела, характер данного правонарушения, имущественное и финансовое положение юридического лица.</w:t>
      </w:r>
    </w:p>
    <w:p>
      <w:pPr>
        <w:widowControl w:val="0"/>
        <w:spacing w:before="0" w:after="0"/>
        <w:ind w:firstLine="567"/>
        <w:jc w:val="both"/>
        <w:rPr>
          <w:sz w:val="28"/>
          <w:szCs w:val="28"/>
        </w:rPr>
      </w:pPr>
      <w:r>
        <w:rPr>
          <w:rFonts w:ascii="Times New Roman" w:eastAsia="Times New Roman" w:hAnsi="Times New Roman" w:cs="Times New Roman"/>
          <w:sz w:val="28"/>
          <w:szCs w:val="28"/>
        </w:rPr>
        <w:t>Обстоятельств, смягчающих и отягчающих административную ответственность в соответствии со ст. ст. 4.2, 4.3 Кодекса Российской Федерации об административных правонарушениях</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мировой </w:t>
      </w:r>
      <w:r>
        <w:rPr>
          <w:rFonts w:ascii="Times New Roman" w:eastAsia="Times New Roman" w:hAnsi="Times New Roman" w:cs="Times New Roman"/>
          <w:sz w:val="28"/>
          <w:szCs w:val="28"/>
        </w:rPr>
        <w:t xml:space="preserve">судья не усматривает. </w:t>
      </w:r>
    </w:p>
    <w:p>
      <w:pPr>
        <w:widowControl w:val="0"/>
        <w:spacing w:before="0" w:after="0"/>
        <w:ind w:firstLine="567"/>
        <w:jc w:val="both"/>
        <w:rPr>
          <w:sz w:val="28"/>
          <w:szCs w:val="28"/>
        </w:rPr>
      </w:pPr>
      <w:r>
        <w:rPr>
          <w:rFonts w:ascii="Times New Roman" w:eastAsia="Times New Roman" w:hAnsi="Times New Roman" w:cs="Times New Roman"/>
          <w:sz w:val="28"/>
          <w:szCs w:val="28"/>
        </w:rPr>
        <w:t xml:space="preserve">В соответствии с ч. 1 ст. 3.1 КоАП РФ, административное </w:t>
      </w:r>
      <w:r>
        <w:rPr>
          <w:rFonts w:ascii="Times New Roman" w:eastAsia="Times New Roman" w:hAnsi="Times New Roman" w:cs="Times New Roman"/>
          <w:sz w:val="28"/>
          <w:szCs w:val="28"/>
        </w:rPr>
        <w:t>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r>
        <w:rPr>
          <w:rFonts w:ascii="Times New Roman" w:eastAsia="Times New Roman" w:hAnsi="Times New Roman" w:cs="Times New Roman"/>
          <w:sz w:val="28"/>
          <w:szCs w:val="28"/>
        </w:rPr>
        <w:t>. Это предполагает соразмерность деяния и назначенного за него наказания. Следовательно, для привлечения к административной ответственности и назначения административного наказания необходимо, чтобы характер и степень общественной опасности совершенного правонарушения соответствовали характеру и размеру назначенного административного наказания, иначе цели административного наказания, указанные в части 1 статьи 3.1 КоАП РФ, не будут реализованы, а административное наказание превратится из меры ответственности в средство ограничения конституционного права.</w:t>
      </w:r>
    </w:p>
    <w:p>
      <w:pPr>
        <w:widowControl w:val="0"/>
        <w:spacing w:before="0" w:after="0"/>
        <w:ind w:firstLine="567"/>
        <w:jc w:val="both"/>
        <w:rPr>
          <w:sz w:val="28"/>
          <w:szCs w:val="28"/>
        </w:rPr>
      </w:pPr>
      <w:r>
        <w:rPr>
          <w:rFonts w:ascii="Times New Roman" w:eastAsia="Times New Roman" w:hAnsi="Times New Roman" w:cs="Times New Roman"/>
          <w:sz w:val="28"/>
          <w:szCs w:val="28"/>
        </w:rPr>
        <w:t xml:space="preserve">В силу части 1 статьи 4.1.1 КоАП РФ </w:t>
      </w:r>
      <w:r>
        <w:rPr>
          <w:rFonts w:ascii="Times New Roman" w:eastAsia="Times New Roman" w:hAnsi="Times New Roman" w:cs="Times New Roman"/>
          <w:sz w:val="28"/>
          <w:szCs w:val="28"/>
        </w:rPr>
        <w:t xml:space="preserve">за </w:t>
      </w:r>
      <w:r>
        <w:rPr>
          <w:rFonts w:ascii="Times New Roman" w:eastAsia="Times New Roman" w:hAnsi="Times New Roman" w:cs="Times New Roman"/>
          <w:sz w:val="28"/>
          <w:szCs w:val="28"/>
        </w:rPr>
        <w:t>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раздела II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частью 2 статьи 3.4 настоящего Кодекса, за исключением случаев, предусмотренных частью 2 настоящей статьи</w:t>
      </w:r>
      <w:r>
        <w:rPr>
          <w:rFonts w:ascii="Times New Roman" w:eastAsia="Times New Roman" w:hAnsi="Times New Roman" w:cs="Times New Roman"/>
          <w:sz w:val="28"/>
          <w:szCs w:val="28"/>
        </w:rPr>
        <w:t>.</w:t>
      </w:r>
    </w:p>
    <w:p>
      <w:pPr>
        <w:widowControl w:val="0"/>
        <w:spacing w:before="0" w:after="0"/>
        <w:ind w:firstLine="567"/>
        <w:jc w:val="both"/>
        <w:rPr>
          <w:sz w:val="28"/>
          <w:szCs w:val="28"/>
        </w:rPr>
      </w:pPr>
      <w:r>
        <w:rPr>
          <w:rFonts w:ascii="Times New Roman" w:eastAsia="Times New Roman" w:hAnsi="Times New Roman" w:cs="Times New Roman"/>
          <w:sz w:val="28"/>
          <w:szCs w:val="28"/>
        </w:rPr>
        <w:t xml:space="preserve">В силу части 2 статьи 3.4 КоАП РФ предупреждение </w:t>
      </w:r>
      <w:r>
        <w:rPr>
          <w:rFonts w:ascii="Times New Roman" w:eastAsia="Times New Roman" w:hAnsi="Times New Roman" w:cs="Times New Roman"/>
          <w:sz w:val="28"/>
          <w:szCs w:val="28"/>
        </w:rPr>
        <w:t>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r>
        <w:rPr>
          <w:rFonts w:ascii="Times New Roman" w:eastAsia="Times New Roman" w:hAnsi="Times New Roman" w:cs="Times New Roman"/>
          <w:sz w:val="28"/>
          <w:szCs w:val="28"/>
        </w:rPr>
        <w:t>.</w:t>
      </w:r>
    </w:p>
    <w:p>
      <w:pPr>
        <w:widowControl w:val="0"/>
        <w:spacing w:before="0" w:after="0"/>
        <w:ind w:firstLine="567"/>
        <w:jc w:val="both"/>
        <w:rPr>
          <w:sz w:val="28"/>
          <w:szCs w:val="28"/>
        </w:rPr>
      </w:pPr>
      <w:r>
        <w:rPr>
          <w:rFonts w:ascii="Times New Roman" w:eastAsia="Times New Roman" w:hAnsi="Times New Roman" w:cs="Times New Roman"/>
          <w:sz w:val="28"/>
          <w:szCs w:val="28"/>
        </w:rPr>
        <w:t xml:space="preserve">Поскольку из материалов дела не следует, доказательства тому не представлены, что </w:t>
      </w:r>
      <w:r>
        <w:rPr>
          <w:rFonts w:ascii="Times New Roman" w:eastAsia="Times New Roman" w:hAnsi="Times New Roman" w:cs="Times New Roman"/>
          <w:sz w:val="28"/>
          <w:szCs w:val="28"/>
        </w:rPr>
        <w:t>РОМН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ранее совершал</w:t>
      </w:r>
      <w:r>
        <w:rPr>
          <w:rFonts w:ascii="Times New Roman" w:eastAsia="Times New Roman" w:hAnsi="Times New Roman" w:cs="Times New Roman"/>
          <w:sz w:val="28"/>
          <w:szCs w:val="28"/>
        </w:rPr>
        <w:t>а</w:t>
      </w:r>
      <w:r>
        <w:rPr>
          <w:rFonts w:ascii="Times New Roman" w:eastAsia="Times New Roman" w:hAnsi="Times New Roman" w:cs="Times New Roman"/>
          <w:sz w:val="28"/>
          <w:szCs w:val="28"/>
        </w:rPr>
        <w:t xml:space="preserve"> подобное правонарушение, либо являлось подвергнут</w:t>
      </w:r>
      <w:r>
        <w:rPr>
          <w:rFonts w:ascii="Times New Roman" w:eastAsia="Times New Roman" w:hAnsi="Times New Roman" w:cs="Times New Roman"/>
          <w:sz w:val="28"/>
          <w:szCs w:val="28"/>
        </w:rPr>
        <w:t>ым административному наказанию</w:t>
      </w:r>
      <w:r>
        <w:rPr>
          <w:rFonts w:ascii="Times New Roman" w:eastAsia="Times New Roman" w:hAnsi="Times New Roman" w:cs="Times New Roman"/>
          <w:sz w:val="28"/>
          <w:szCs w:val="28"/>
        </w:rPr>
        <w:t xml:space="preserve">, причинение вреда или возникновение угрозы причинения вреда действиями </w:t>
      </w:r>
      <w:r>
        <w:rPr>
          <w:rFonts w:ascii="Times New Roman" w:eastAsia="Times New Roman" w:hAnsi="Times New Roman" w:cs="Times New Roman"/>
          <w:sz w:val="28"/>
          <w:szCs w:val="28"/>
        </w:rPr>
        <w:t>Организации</w:t>
      </w:r>
      <w:r>
        <w:rPr>
          <w:rFonts w:ascii="Times New Roman" w:eastAsia="Times New Roman" w:hAnsi="Times New Roman" w:cs="Times New Roman"/>
          <w:sz w:val="28"/>
          <w:szCs w:val="28"/>
        </w:rPr>
        <w:t xml:space="preserve"> в судебном заседании не установлено, наказание в виде штрафа, предусмотренного ч. </w:t>
      </w:r>
      <w:r>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ст. </w:t>
      </w:r>
      <w:r>
        <w:rPr>
          <w:rFonts w:ascii="Times New Roman" w:eastAsia="Times New Roman" w:hAnsi="Times New Roman" w:cs="Times New Roman"/>
          <w:sz w:val="28"/>
          <w:szCs w:val="28"/>
        </w:rPr>
        <w:t>19.4.1</w:t>
      </w:r>
      <w:r>
        <w:rPr>
          <w:rFonts w:ascii="Times New Roman" w:eastAsia="Times New Roman" w:hAnsi="Times New Roman" w:cs="Times New Roman"/>
          <w:sz w:val="28"/>
          <w:szCs w:val="28"/>
        </w:rPr>
        <w:t xml:space="preserve"> КоАП РФ</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подлежит замене на предупреждение.</w:t>
      </w:r>
    </w:p>
    <w:p>
      <w:pPr>
        <w:widowControl w:val="0"/>
        <w:spacing w:before="0" w:after="0"/>
        <w:ind w:firstLine="567"/>
        <w:jc w:val="both"/>
        <w:rPr>
          <w:sz w:val="28"/>
          <w:szCs w:val="28"/>
        </w:rPr>
      </w:pPr>
      <w:r>
        <w:rPr>
          <w:rFonts w:ascii="Times New Roman" w:eastAsia="Times New Roman" w:hAnsi="Times New Roman" w:cs="Times New Roman"/>
          <w:sz w:val="28"/>
          <w:szCs w:val="28"/>
        </w:rPr>
        <w:t>С учетом взаимосвязанных положений части 2 статьи 3.4 и части 1 статьи 4.1.1 КоАП РФ, мировой судья производит замену наказания в виде административного штрафа предупреждением.</w:t>
      </w:r>
    </w:p>
    <w:p>
      <w:pPr>
        <w:spacing w:before="0" w:after="0"/>
        <w:ind w:left="20" w:firstLine="567"/>
        <w:jc w:val="both"/>
        <w:rPr>
          <w:sz w:val="28"/>
          <w:szCs w:val="28"/>
        </w:rPr>
      </w:pPr>
      <w:r>
        <w:rPr>
          <w:rFonts w:ascii="Times New Roman" w:eastAsia="Times New Roman" w:hAnsi="Times New Roman" w:cs="Times New Roman"/>
          <w:sz w:val="28"/>
          <w:szCs w:val="28"/>
        </w:rPr>
        <w:t>Руководствуясь ст. ст. 29.9, 29.10 Кодекса Российской Федерации об административных правонарушениях, мировой судья</w:t>
      </w:r>
    </w:p>
    <w:p>
      <w:pPr>
        <w:spacing w:before="0" w:after="0"/>
        <w:ind w:firstLine="567"/>
        <w:rPr>
          <w:sz w:val="12"/>
          <w:szCs w:val="12"/>
        </w:rPr>
      </w:pPr>
    </w:p>
    <w:p>
      <w:pPr>
        <w:spacing w:before="0" w:after="0"/>
        <w:ind w:firstLine="567"/>
        <w:jc w:val="center"/>
        <w:rPr>
          <w:sz w:val="28"/>
          <w:szCs w:val="28"/>
        </w:rPr>
      </w:pPr>
      <w:r>
        <w:rPr>
          <w:rFonts w:ascii="Times New Roman" w:eastAsia="Times New Roman" w:hAnsi="Times New Roman" w:cs="Times New Roman"/>
          <w:sz w:val="28"/>
          <w:szCs w:val="28"/>
        </w:rPr>
        <w:t>ПОСТАНОВИЛ:</w:t>
      </w:r>
    </w:p>
    <w:p>
      <w:pPr>
        <w:spacing w:before="0" w:after="0"/>
        <w:ind w:firstLine="567"/>
        <w:jc w:val="center"/>
        <w:rPr>
          <w:sz w:val="12"/>
          <w:szCs w:val="12"/>
        </w:rPr>
      </w:pPr>
    </w:p>
    <w:p>
      <w:pPr>
        <w:spacing w:before="0" w:after="0"/>
        <w:ind w:firstLine="567"/>
        <w:jc w:val="both"/>
        <w:rPr>
          <w:sz w:val="28"/>
          <w:szCs w:val="28"/>
        </w:rPr>
      </w:pPr>
      <w:r>
        <w:rPr>
          <w:rFonts w:ascii="Times New Roman" w:eastAsia="Times New Roman" w:hAnsi="Times New Roman" w:cs="Times New Roman"/>
          <w:sz w:val="28"/>
          <w:szCs w:val="28"/>
        </w:rPr>
        <w:t xml:space="preserve">юридическое лицо – </w:t>
      </w:r>
      <w:r>
        <w:rPr>
          <w:rFonts w:ascii="Times New Roman" w:eastAsia="Times New Roman" w:hAnsi="Times New Roman" w:cs="Times New Roman"/>
          <w:sz w:val="28"/>
          <w:szCs w:val="28"/>
        </w:rPr>
        <w:t>Родов</w:t>
      </w:r>
      <w:r>
        <w:rPr>
          <w:rFonts w:ascii="Times New Roman" w:eastAsia="Times New Roman" w:hAnsi="Times New Roman" w:cs="Times New Roman"/>
          <w:sz w:val="28"/>
          <w:szCs w:val="28"/>
        </w:rPr>
        <w:t>ую</w:t>
      </w:r>
      <w:r>
        <w:rPr>
          <w:rFonts w:ascii="Times New Roman" w:eastAsia="Times New Roman" w:hAnsi="Times New Roman" w:cs="Times New Roman"/>
          <w:sz w:val="28"/>
          <w:szCs w:val="28"/>
        </w:rPr>
        <w:t xml:space="preserve"> общин</w:t>
      </w:r>
      <w:r>
        <w:rPr>
          <w:rFonts w:ascii="Times New Roman" w:eastAsia="Times New Roman" w:hAnsi="Times New Roman" w:cs="Times New Roman"/>
          <w:sz w:val="28"/>
          <w:szCs w:val="28"/>
        </w:rPr>
        <w:t>у</w:t>
      </w:r>
      <w:r>
        <w:rPr>
          <w:rFonts w:ascii="Times New Roman" w:eastAsia="Times New Roman" w:hAnsi="Times New Roman" w:cs="Times New Roman"/>
          <w:sz w:val="28"/>
          <w:szCs w:val="28"/>
        </w:rPr>
        <w:t xml:space="preserve"> малочисленных народов «</w:t>
      </w:r>
      <w:r>
        <w:rPr>
          <w:rFonts w:ascii="Times New Roman" w:eastAsia="Times New Roman" w:hAnsi="Times New Roman" w:cs="Times New Roman"/>
          <w:sz w:val="28"/>
          <w:szCs w:val="28"/>
        </w:rPr>
        <w:t>Ёмас</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признать виновн</w:t>
      </w:r>
      <w:r>
        <w:rPr>
          <w:rFonts w:ascii="Times New Roman" w:eastAsia="Times New Roman" w:hAnsi="Times New Roman" w:cs="Times New Roman"/>
          <w:sz w:val="28"/>
          <w:szCs w:val="28"/>
        </w:rPr>
        <w:t>ой</w:t>
      </w:r>
      <w:r>
        <w:rPr>
          <w:rFonts w:ascii="Times New Roman" w:eastAsia="Times New Roman" w:hAnsi="Times New Roman" w:cs="Times New Roman"/>
          <w:sz w:val="28"/>
          <w:szCs w:val="28"/>
        </w:rPr>
        <w:t xml:space="preserve"> в совершении административного правонарушения, предусмотренного ч. </w:t>
      </w:r>
      <w:r>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ст. </w:t>
      </w:r>
      <w:r>
        <w:rPr>
          <w:rFonts w:ascii="Times New Roman" w:eastAsia="Times New Roman" w:hAnsi="Times New Roman" w:cs="Times New Roman"/>
          <w:sz w:val="28"/>
          <w:szCs w:val="28"/>
        </w:rPr>
        <w:t>19.4.1</w:t>
      </w:r>
      <w:r>
        <w:rPr>
          <w:rFonts w:ascii="Times New Roman" w:eastAsia="Times New Roman" w:hAnsi="Times New Roman" w:cs="Times New Roman"/>
          <w:sz w:val="28"/>
          <w:szCs w:val="28"/>
        </w:rPr>
        <w:t xml:space="preserve"> Кодекса Российской Федерации об административных правонарушениях, и назначить ему наказание</w:t>
      </w:r>
      <w:r>
        <w:rPr>
          <w:rFonts w:ascii="Times New Roman" w:eastAsia="Times New Roman" w:hAnsi="Times New Roman" w:cs="Times New Roman"/>
          <w:sz w:val="28"/>
          <w:szCs w:val="28"/>
        </w:rPr>
        <w:t xml:space="preserve"> в виде предупреждения</w:t>
      </w:r>
      <w:r>
        <w:rPr>
          <w:rFonts w:ascii="Times New Roman" w:eastAsia="Times New Roman" w:hAnsi="Times New Roman" w:cs="Times New Roman"/>
          <w:sz w:val="28"/>
          <w:szCs w:val="28"/>
        </w:rPr>
        <w:t>.</w:t>
      </w:r>
    </w:p>
    <w:p>
      <w:pPr>
        <w:widowControl w:val="0"/>
        <w:spacing w:before="0" w:after="0"/>
        <w:ind w:firstLine="567"/>
        <w:jc w:val="both"/>
        <w:rPr>
          <w:sz w:val="28"/>
          <w:szCs w:val="28"/>
        </w:rPr>
      </w:pPr>
      <w:r>
        <w:rPr>
          <w:rFonts w:ascii="Times New Roman" w:eastAsia="Times New Roman" w:hAnsi="Times New Roman" w:cs="Times New Roman"/>
          <w:sz w:val="28"/>
          <w:szCs w:val="28"/>
        </w:rPr>
        <w:t xml:space="preserve">Постановление может быть обжаловано в </w:t>
      </w:r>
      <w:r>
        <w:rPr>
          <w:rFonts w:ascii="Times New Roman" w:eastAsia="Times New Roman" w:hAnsi="Times New Roman" w:cs="Times New Roman"/>
          <w:sz w:val="28"/>
          <w:szCs w:val="28"/>
        </w:rPr>
        <w:t>Нефтеюганский</w:t>
      </w:r>
      <w:r>
        <w:rPr>
          <w:rFonts w:ascii="Times New Roman" w:eastAsia="Times New Roman" w:hAnsi="Times New Roman" w:cs="Times New Roman"/>
          <w:sz w:val="28"/>
          <w:szCs w:val="28"/>
        </w:rPr>
        <w:t xml:space="preserve"> районный суд ХМАО - Югры в течение десяти </w:t>
      </w:r>
      <w:r>
        <w:rPr>
          <w:rFonts w:ascii="Times New Roman" w:eastAsia="Times New Roman" w:hAnsi="Times New Roman" w:cs="Times New Roman"/>
          <w:sz w:val="28"/>
          <w:szCs w:val="28"/>
        </w:rPr>
        <w:t>дней</w:t>
      </w:r>
      <w:r>
        <w:rPr>
          <w:rFonts w:ascii="Times New Roman" w:eastAsia="Times New Roman" w:hAnsi="Times New Roman" w:cs="Times New Roman"/>
          <w:sz w:val="28"/>
          <w:szCs w:val="28"/>
        </w:rPr>
        <w:t xml:space="preserve"> со дня получения копии постановления через мирового судью, вынесшего постановление. В этот же срок постановление может быть опротестовано прокурором</w:t>
      </w:r>
      <w:r>
        <w:rPr>
          <w:rFonts w:ascii="Times New Roman" w:eastAsia="Times New Roman" w:hAnsi="Times New Roman" w:cs="Times New Roman"/>
          <w:sz w:val="28"/>
          <w:szCs w:val="28"/>
        </w:rPr>
        <w:t>.</w:t>
      </w:r>
    </w:p>
    <w:p>
      <w:pPr>
        <w:widowControl w:val="0"/>
        <w:spacing w:before="0" w:after="0"/>
        <w:ind w:firstLine="567"/>
        <w:jc w:val="both"/>
        <w:rPr>
          <w:sz w:val="12"/>
          <w:szCs w:val="12"/>
        </w:rPr>
      </w:pPr>
    </w:p>
    <w:p>
      <w:pPr>
        <w:widowControl w:val="0"/>
        <w:spacing w:before="0" w:after="0"/>
        <w:ind w:firstLine="567"/>
        <w:jc w:val="both"/>
        <w:rPr>
          <w:sz w:val="28"/>
          <w:szCs w:val="28"/>
        </w:rPr>
      </w:pPr>
    </w:p>
    <w:p>
      <w:pPr>
        <w:widowControl w:val="0"/>
        <w:tabs>
          <w:tab w:val="left" w:pos="6660"/>
        </w:tabs>
        <w:spacing w:before="0" w:after="0"/>
        <w:ind w:firstLine="567"/>
        <w:jc w:val="both"/>
        <w:rPr>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p>
    <w:p>
      <w:pPr>
        <w:widowControl w:val="0"/>
        <w:spacing w:before="0" w:after="0"/>
        <w:ind w:firstLine="567"/>
        <w:jc w:val="both"/>
        <w:rPr>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Мировой судья</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Р.В. </w:t>
      </w:r>
      <w:r>
        <w:rPr>
          <w:rFonts w:ascii="Times New Roman" w:eastAsia="Times New Roman" w:hAnsi="Times New Roman" w:cs="Times New Roman"/>
          <w:sz w:val="28"/>
          <w:szCs w:val="28"/>
        </w:rPr>
        <w:t>Агзямова</w:t>
      </w:r>
    </w:p>
    <w:p>
      <w:pPr>
        <w:spacing w:before="0" w:after="0"/>
        <w:rPr>
          <w:sz w:val="27"/>
          <w:szCs w:val="27"/>
        </w:rPr>
      </w:pPr>
    </w:p>
    <w:p>
      <w:pPr>
        <w:spacing w:before="0" w:after="0"/>
        <w:rPr>
          <w:sz w:val="27"/>
          <w:szCs w:val="27"/>
        </w:rPr>
      </w:pPr>
    </w:p>
    <w:p>
      <w:pPr>
        <w:widowControl w:val="0"/>
        <w:spacing w:before="0" w:after="0"/>
        <w:jc w:val="both"/>
      </w:pP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cat-UserDefinedgrp-28rplc-49">
    <w:name w:val="cat-UserDefined grp-28 rplc-49"/>
    <w:basedOn w:val="DefaultParagraphFont"/>
  </w:style>
  <w:style w:type="character" w:customStyle="1" w:styleId="cat-UserDefinedgrp-29rplc-52">
    <w:name w:val="cat-UserDefined grp-29 rplc-52"/>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